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287902a4c83b6541c75deba8397f5088060a1"/>
    <w:p>
      <w:pPr>
        <w:pStyle w:val="Heading3"/>
      </w:pPr>
      <w:r>
        <w:t xml:space="preserve">24.05.2018 Аукцион в электронной форме на поставку расходных материалов для принтеров и МФУ для Фонда капитального ремонта многоквартирных домов города Москвы на сумму 2 945 324,17 (Ид. № 125-2018)</w:t>
      </w:r>
    </w:p>
    <w:p>
      <w:pPr>
        <w:pStyle w:val="FirstParagraph"/>
      </w:pPr>
      <w:r>
        <w:t xml:space="preserve">25.05.2018</w:t>
      </w:r>
    </w:p>
    <w:p>
      <w:pPr>
        <w:pStyle w:val="BodyText"/>
      </w:pPr>
      <w:r>
        <w:rPr>
          <w:bCs/>
          <w:b/>
        </w:rPr>
        <w:t xml:space="preserve">Извещение о проведении</w:t>
      </w:r>
      <w:r>
        <w:rPr>
          <w:bCs/>
          <w:b/>
        </w:rPr>
        <w:t xml:space="preserve"> </w:t>
      </w:r>
      <w:bookmarkStart w:id="20" w:name="OLE_LINK23"/>
      <w:bookmarkEnd w:id="20"/>
      <w:r>
        <w:rPr>
          <w:bCs/>
          <w:b/>
        </w:rPr>
        <w:t xml:space="preserve"> </w:t>
      </w:r>
      <w:bookmarkStart w:id="21" w:name="OLE_LINK22"/>
      <w:r>
        <w:rPr>
          <w:bCs/>
          <w:b/>
        </w:rPr>
        <w:t xml:space="preserve">аукциона в электронной форме на поставку расходных материалов для принтеров и МФУ</w:t>
      </w:r>
      <w:bookmarkEnd w:id="21"/>
      <w:r>
        <w:rPr>
          <w:bCs/>
          <w:b/>
        </w:rPr>
        <w:t xml:space="preserve"> </w:t>
      </w:r>
      <w:r>
        <w:rPr>
          <w:bCs/>
          <w:b/>
        </w:rPr>
        <w:t xml:space="preserve">для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125-2018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расходных материалов для принтеров и МФУ для Фонда капитального ремонта многоквартирных домов города Москвы.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2 945 324,17 рубля (Два миллиона девятьсот сорок пять тысяч триста двадцать четыре рубля 17 копеек)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29 453,24 рубля (Двадцать девять тысяч четыреста пятьдесят три рубля 24 копейки).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883 597,25 рубля (Восемьсот восемьдесят три тысячи пятьсот девяносто семь рублей 25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</w:t>
      </w:r>
      <w:bookmarkStart w:id="22" w:name="OLE_LINK24"/>
      <w:r>
        <w:t xml:space="preserve">fkrmos-zakupki@mail.ru</w:t>
      </w:r>
      <w:bookmarkEnd w:id="22"/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«01» июня 2018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«05» июня 2018 г.</w:t>
      </w:r>
    </w:p>
    <w:p>
      <w:pPr>
        <w:pStyle w:val="BodyText"/>
      </w:pPr>
      <w:r>
        <w:t xml:space="preserve">Дата проведения электронного аукциона: «08» июня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http://fond.mos.ru/procurement-of-goods-works-services-for-the-needs-of-the-fund/the-auctions-in-the-electronic-form-for-procurement-of-goods-works-services/2016/detail/7351902.html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fond.mos.ru" TargetMode="External" /><Relationship Type="http://schemas.openxmlformats.org/officeDocument/2006/relationships/hyperlink" Id="rId23" Target="http://fond.mos.ru/procurement-of-goods-works-services-for-the-needs-of-the-fund/the-auctions-in-the-electronic-form-for-procurement-of-goods-works-services/2016/detail/7351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ond.mos.ru" TargetMode="External" /><Relationship Type="http://schemas.openxmlformats.org/officeDocument/2006/relationships/hyperlink" Id="rId23" Target="http://fond.mos.ru/procurement-of-goods-works-services-for-the-needs-of-the-fund/the-auctions-in-the-electronic-form-for-procurement-of-goods-works-services/2016/detail/7351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2025-07-28T13:59:05Z</dcterms:created>
  <dcterms:modified xsi:type="dcterms:W3CDTF">2025-07-28T13:59:05Z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