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f03422440860b572e06a6f8ea79bbbad4a0ed0"/>
    <w:p>
      <w:pPr>
        <w:pStyle w:val="Heading3"/>
      </w:pPr>
      <w:r>
        <w:t xml:space="preserve">13.10.2016 аукцион в электронной форме на передачу неисключительных прав на использование (продление ранее установленной версии) лицензии Антивирус Kaspersky Total Security на сумму 803 494,80 рублей (№ аукциона 59-2016)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передачу неисключительных прав на использование (продление ранее установленной версии) лицензии Антивирус Kaspersky Total Security для нужд Фонда капитального ремонта многоквартирных домов города Москвы (далее ФКР Москвы)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59-2016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передача неисключительных прав на использование (продление ранее установленной версии) лицензии Антивирус Kaspersky Total Security для нужд Фонда капитального ремонта многоквартирных домов города Москвы (далее ФКР Москвы).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803 494 рубля 80 копеек (Восемьсот три тысячи четыреста девяносто четыре рубля 80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Москва, в соответствии с технической частью аукционной документации.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 в электронной форме:</w:t>
      </w:r>
    </w:p>
    <w:p>
      <w:pPr>
        <w:pStyle w:val="BodyText"/>
      </w:pPr>
      <w:r>
        <w:t xml:space="preserve">Дата и время окончания срока подачи заявок на участие в аукционе: «03» ноября 2016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«10» ноября 2016 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«14» ноября 2016 г.</w:t>
      </w:r>
    </w:p>
    <w:p>
      <w:pPr>
        <w:pStyle w:val="BodyText"/>
      </w:pPr>
      <w:r>
        <w:t xml:space="preserve">Заказчик вправе отказаться от проведения аукциона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COM13101600083</w:t>
      </w:r>
    </w:p>
    <w:p>
      <w:pPr>
        <w:pStyle w:val="BodyText"/>
      </w:pPr>
    </w:p>
    <w:p>
      <w:pPr>
        <w:pStyle w:val="BodyText"/>
      </w:pPr>
      <w:hyperlink r:id="rId21">
        <w:r>
          <w:rPr>
            <w:rStyle w:val="Hyperlink"/>
          </w:rPr>
          <w:t xml:space="preserve">13.10.2016 ИЗВЕЩЕНИЕ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13.10.2016 АУКЦИОННАЯ ДОКУМЕНТАЦИЯ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13.10.2016 ТЕХНИЧЕСКАЯ ЧАСТЬ</w:t>
        </w:r>
      </w:hyperlink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hyperlink r:id="rId24">
        <w:r>
          <w:rPr>
            <w:rStyle w:val="Hyperlink"/>
          </w:rPr>
          <w:t xml:space="preserve">13.10.2016 ПРОЕКТ ДОГОВОРА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10.11.2016 ПРОТОКОЛ РАССМОТРЕНИЯ ЗАЯВОК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15.11.2016 ПРОТОКОЛ ПОДВЕДЕНИЯ ИТОГОВ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</w:rPr>
          <w:t xml:space="preserve">07.12.2016 СВЕДЕНИЯ О ЗАКЛЮЧЕННОМ ДОГОВОРЕ (ЕГО ИЗМЕНЕНИИ)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http://fond.mos.ru/procurement-of-goods-works-services-for-the-needs-of-the-fund/the-auctions-in-the-electronic-form-for-procurement-of-goods-works-services/2016/detail/3953970.html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about/&#1056;&#1072;&#1073;&#1086;&#1095;&#1080;&#1077;%20&#1076;&#1086;&#1082;&#1080;/59-2016.rar" TargetMode="External" /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%2059-2016.pdf" TargetMode="External" /><Relationship Type="http://schemas.openxmlformats.org/officeDocument/2006/relationships/hyperlink" Id="rId24" Target="/about/&#1056;&#1072;&#1073;&#1086;&#1095;&#1080;&#1077;%20&#1076;&#1086;&#1082;&#1080;/&#1044;&#1086;&#1075;&#1086;&#1074;&#1086;&#1088;.docx" TargetMode="External" /><Relationship Type="http://schemas.openxmlformats.org/officeDocument/2006/relationships/hyperlink" Id="rId21" Target="/about/&#1056;&#1072;&#1073;&#1086;&#1095;&#1080;&#1077;%20&#1076;&#1086;&#1082;&#1080;/&#1048;&#1079;&#1074;&#1077;&#1097;&#1077;&#1085;&#1080;&#1077;%2059-2016.pdf" TargetMode="External" /><Relationship Type="http://schemas.openxmlformats.org/officeDocument/2006/relationships/hyperlink" Id="rId27" Target="/houses-of-moscow/59-2016.pdf" TargetMode="External" /><Relationship Type="http://schemas.openxmlformats.org/officeDocument/2006/relationships/hyperlink" Id="rId25" Target="/houses-of-moscow/COM13101600083_first_parts_protocol.pdf" TargetMode="External" /><Relationship Type="http://schemas.openxmlformats.org/officeDocument/2006/relationships/hyperlink" Id="rId26" Target="/houses-of-moscow/COM13101600083_second_parts_protocol259410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3953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about/&#1056;&#1072;&#1073;&#1086;&#1095;&#1080;&#1077;%20&#1076;&#1086;&#1082;&#1080;/59-2016.rar" TargetMode="External" /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%2059-2016.pdf" TargetMode="External" /><Relationship Type="http://schemas.openxmlformats.org/officeDocument/2006/relationships/hyperlink" Id="rId24" Target="/about/&#1056;&#1072;&#1073;&#1086;&#1095;&#1080;&#1077;%20&#1076;&#1086;&#1082;&#1080;/&#1044;&#1086;&#1075;&#1086;&#1074;&#1086;&#1088;.docx" TargetMode="External" /><Relationship Type="http://schemas.openxmlformats.org/officeDocument/2006/relationships/hyperlink" Id="rId21" Target="/about/&#1056;&#1072;&#1073;&#1086;&#1095;&#1080;&#1077;%20&#1076;&#1086;&#1082;&#1080;/&#1048;&#1079;&#1074;&#1077;&#1097;&#1077;&#1085;&#1080;&#1077;%2059-2016.pdf" TargetMode="External" /><Relationship Type="http://schemas.openxmlformats.org/officeDocument/2006/relationships/hyperlink" Id="rId27" Target="/houses-of-moscow/59-2016.pdf" TargetMode="External" /><Relationship Type="http://schemas.openxmlformats.org/officeDocument/2006/relationships/hyperlink" Id="rId25" Target="/houses-of-moscow/COM13101600083_first_parts_protocol.pdf" TargetMode="External" /><Relationship Type="http://schemas.openxmlformats.org/officeDocument/2006/relationships/hyperlink" Id="rId26" Target="/houses-of-moscow/COM13101600083_second_parts_protocol259410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3953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2025-05-09T11:23:17Z</dcterms:created>
  <dcterms:modified xsi:type="dcterms:W3CDTF">2025-05-09T11:23:17Z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